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D71" w:rsidRDefault="00700196">
      <w:pPr>
        <w:rPr>
          <w:rFonts w:ascii="Segoe UI" w:hAnsi="Segoe UI" w:cs="Segoe UI"/>
          <w:color w:val="212529"/>
          <w:spacing w:val="30"/>
          <w:shd w:val="clear" w:color="auto" w:fill="FFFFFF"/>
        </w:rPr>
      </w:pPr>
      <w:r w:rsidRPr="00700196">
        <w:rPr>
          <w:rFonts w:ascii="Segoe UI" w:eastAsia="DengXian" w:hAnsi="Segoe UI" w:cs="Segoe UI" w:hint="eastAsia"/>
          <w:color w:val="212529"/>
          <w:spacing w:val="30"/>
          <w:shd w:val="clear" w:color="auto" w:fill="FFFFFF"/>
          <w:lang w:eastAsia="zh-CN"/>
        </w:rPr>
        <w:t>新生活动</w:t>
      </w:r>
      <w:r w:rsidRPr="00700196">
        <w:rPr>
          <w:rFonts w:ascii="Segoe UI" w:eastAsia="DengXian" w:hAnsi="Segoe UI" w:cs="Segoe UI"/>
          <w:color w:val="212529"/>
          <w:spacing w:val="30"/>
          <w:shd w:val="clear" w:color="auto" w:fill="FFFFFF"/>
          <w:lang w:eastAsia="zh-CN"/>
        </w:rPr>
        <w:t>(</w:t>
      </w:r>
      <w:r w:rsidRPr="00700196">
        <w:rPr>
          <w:rFonts w:ascii="Segoe UI" w:eastAsia="DengXian" w:hAnsi="Segoe UI" w:cs="Segoe UI" w:hint="eastAsia"/>
          <w:color w:val="212529"/>
          <w:spacing w:val="30"/>
          <w:shd w:val="clear" w:color="auto" w:fill="FFFFFF"/>
          <w:lang w:eastAsia="zh-CN"/>
        </w:rPr>
        <w:t>二</w:t>
      </w:r>
      <w:r w:rsidRPr="00700196">
        <w:rPr>
          <w:rFonts w:ascii="Segoe UI" w:eastAsia="DengXian" w:hAnsi="Segoe UI" w:cs="Segoe UI"/>
          <w:color w:val="212529"/>
          <w:spacing w:val="30"/>
          <w:shd w:val="clear" w:color="auto" w:fill="FFFFFF"/>
          <w:lang w:eastAsia="zh-CN"/>
        </w:rPr>
        <w:t>)-</w:t>
      </w:r>
      <w:r w:rsidRPr="00700196">
        <w:rPr>
          <w:rFonts w:ascii="Segoe UI" w:eastAsia="DengXian" w:hAnsi="Segoe UI" w:cs="Segoe UI" w:hint="eastAsia"/>
          <w:color w:val="212529"/>
          <w:spacing w:val="30"/>
          <w:shd w:val="clear" w:color="auto" w:fill="FFFFFF"/>
          <w:lang w:eastAsia="zh-CN"/>
        </w:rPr>
        <w:t>参观校园</w:t>
      </w:r>
    </w:p>
    <w:p w:rsidR="00671D71" w:rsidRDefault="00671D71">
      <w:pPr>
        <w:rPr>
          <w:rFonts w:ascii="Segoe UI" w:hAnsi="Segoe UI" w:cs="Segoe UI"/>
          <w:color w:val="212529"/>
          <w:spacing w:val="30"/>
          <w:shd w:val="clear" w:color="auto" w:fill="FFFFFF"/>
        </w:rPr>
      </w:pPr>
    </w:p>
    <w:p w:rsidR="003902F4" w:rsidRPr="008D40F6" w:rsidRDefault="00700196">
      <w:pPr>
        <w:rPr>
          <w:strike/>
          <w:color w:val="FF0000"/>
        </w:rPr>
      </w:pPr>
      <w:bookmarkStart w:id="0" w:name="_GoBack"/>
      <w:r w:rsidRPr="00700196">
        <w:rPr>
          <w:rFonts w:ascii="Segoe UI" w:eastAsia="DengXian" w:hAnsi="Segoe UI" w:cs="Segoe UI" w:hint="eastAsia"/>
          <w:color w:val="212529"/>
          <w:spacing w:val="30"/>
          <w:shd w:val="clear" w:color="auto" w:fill="FFFFFF"/>
          <w:lang w:eastAsia="zh-CN"/>
        </w:rPr>
        <w:t>我们于</w:t>
      </w:r>
      <w:r w:rsidRPr="00700196">
        <w:rPr>
          <w:rFonts w:ascii="Segoe UI" w:eastAsia="DengXian" w:hAnsi="Segoe UI" w:cs="Segoe UI"/>
          <w:color w:val="212529"/>
          <w:spacing w:val="30"/>
          <w:shd w:val="clear" w:color="auto" w:fill="FFFFFF"/>
          <w:lang w:eastAsia="zh-CN"/>
        </w:rPr>
        <w:t>10</w:t>
      </w:r>
      <w:r w:rsidRPr="00700196">
        <w:rPr>
          <w:rFonts w:ascii="Segoe UI" w:eastAsia="DengXian" w:hAnsi="Segoe UI" w:cs="Segoe UI" w:hint="eastAsia"/>
          <w:color w:val="212529"/>
          <w:spacing w:val="30"/>
          <w:shd w:val="clear" w:color="auto" w:fill="FFFFFF"/>
          <w:lang w:eastAsia="zh-CN"/>
        </w:rPr>
        <w:t>月</w:t>
      </w:r>
      <w:r w:rsidRPr="00700196">
        <w:rPr>
          <w:rFonts w:ascii="Segoe UI" w:eastAsia="DengXian" w:hAnsi="Segoe UI" w:cs="Segoe UI"/>
          <w:color w:val="212529"/>
          <w:spacing w:val="30"/>
          <w:shd w:val="clear" w:color="auto" w:fill="FFFFFF"/>
          <w:lang w:eastAsia="zh-CN"/>
        </w:rPr>
        <w:t>14</w:t>
      </w:r>
      <w:r w:rsidRPr="00700196">
        <w:rPr>
          <w:rFonts w:ascii="Segoe UI" w:eastAsia="DengXian" w:hAnsi="Segoe UI" w:cs="Segoe UI" w:hint="eastAsia"/>
          <w:color w:val="212529"/>
          <w:spacing w:val="30"/>
          <w:shd w:val="clear" w:color="auto" w:fill="FFFFFF"/>
          <w:lang w:eastAsia="zh-CN"/>
        </w:rPr>
        <w:t>日邀请了有意让子女入读本园的家长到校进行「参观校园」活动，老师们以小组形式带领家长游</w:t>
      </w:r>
      <w:r w:rsidRPr="00700196">
        <w:rPr>
          <w:rFonts w:ascii="Segoe UI" w:eastAsia="DengXian" w:hAnsi="Segoe UI" w:cs="Segoe UI" w:hint="eastAsia"/>
          <w:color w:val="FF0000"/>
          <w:spacing w:val="30"/>
          <w:shd w:val="clear" w:color="auto" w:fill="FFFFFF"/>
          <w:lang w:eastAsia="zh-CN"/>
        </w:rPr>
        <w:t>览</w:t>
      </w:r>
      <w:r w:rsidRPr="00700196">
        <w:rPr>
          <w:rFonts w:ascii="Segoe UI" w:eastAsia="DengXian" w:hAnsi="Segoe UI" w:cs="Segoe UI" w:hint="eastAsia"/>
          <w:color w:val="212529"/>
          <w:spacing w:val="30"/>
          <w:shd w:val="clear" w:color="auto" w:fill="FFFFFF"/>
          <w:lang w:eastAsia="zh-CN"/>
        </w:rPr>
        <w:t>校园，透过真实环境介绍校园的设施，并进入不同的课室了解幼儿的学习情况，从而认识</w:t>
      </w:r>
      <w:r w:rsidRPr="00700196">
        <w:rPr>
          <w:rFonts w:ascii="Segoe UI" w:eastAsia="DengXian" w:hAnsi="Segoe UI" w:cs="Segoe UI" w:hint="eastAsia"/>
          <w:color w:val="FF0000"/>
          <w:spacing w:val="30"/>
          <w:shd w:val="clear" w:color="auto" w:fill="FFFFFF"/>
          <w:lang w:eastAsia="zh-CN"/>
        </w:rPr>
        <w:t>本园</w:t>
      </w:r>
      <w:r w:rsidRPr="00700196">
        <w:rPr>
          <w:rFonts w:ascii="Segoe UI" w:eastAsia="DengXian" w:hAnsi="Segoe UI" w:cs="Segoe UI" w:hint="eastAsia"/>
          <w:color w:val="212529"/>
          <w:spacing w:val="30"/>
          <w:shd w:val="clear" w:color="auto" w:fill="FFFFFF"/>
          <w:lang w:eastAsia="zh-CN"/>
        </w:rPr>
        <w:t>的教学特色。当天天气晴朗，气温和暖，小朋友开开心心在操场上踏单车、玩滑梯及自由地跑跑跳跳，感受校园内的欢乐气氛，家长更在操场上与我们的老师倾谈，彼此了解，为幼儿入学作好准备。</w:t>
      </w:r>
      <w:bookmarkEnd w:id="0"/>
    </w:p>
    <w:sectPr w:rsidR="003902F4" w:rsidRPr="008D40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FE7" w:rsidRDefault="008F1FE7" w:rsidP="00672D51">
      <w:r>
        <w:separator/>
      </w:r>
    </w:p>
  </w:endnote>
  <w:endnote w:type="continuationSeparator" w:id="0">
    <w:p w:rsidR="008F1FE7" w:rsidRDefault="008F1FE7" w:rsidP="0067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FE7" w:rsidRDefault="008F1FE7" w:rsidP="00672D51">
      <w:r>
        <w:separator/>
      </w:r>
    </w:p>
  </w:footnote>
  <w:footnote w:type="continuationSeparator" w:id="0">
    <w:p w:rsidR="008F1FE7" w:rsidRDefault="008F1FE7" w:rsidP="00672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71"/>
    <w:rsid w:val="003D5DC3"/>
    <w:rsid w:val="004E37F0"/>
    <w:rsid w:val="00671D71"/>
    <w:rsid w:val="00672D51"/>
    <w:rsid w:val="00700196"/>
    <w:rsid w:val="00751F41"/>
    <w:rsid w:val="007C1319"/>
    <w:rsid w:val="008D40F6"/>
    <w:rsid w:val="008F1FE7"/>
    <w:rsid w:val="00A6343A"/>
    <w:rsid w:val="00A7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5304E0-5826-4F73-84FD-ECB521A5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2D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2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2D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8E9E4-0CD2-4729-B809-44DCA7D6B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sup08</dc:creator>
  <cp:keywords/>
  <dc:description/>
  <cp:lastModifiedBy>gen06</cp:lastModifiedBy>
  <cp:revision>8</cp:revision>
  <dcterms:created xsi:type="dcterms:W3CDTF">2023-10-17T06:01:00Z</dcterms:created>
  <dcterms:modified xsi:type="dcterms:W3CDTF">2023-11-02T02:31:00Z</dcterms:modified>
</cp:coreProperties>
</file>