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CA4" w:rsidRDefault="00E4589B">
      <w:r w:rsidRPr="00E4589B">
        <w:rPr>
          <w:rFonts w:hint="eastAsia"/>
        </w:rPr>
        <w:t>6</w:t>
      </w:r>
      <w:r w:rsidRPr="00E4589B">
        <w:rPr>
          <w:rFonts w:hint="eastAsia"/>
        </w:rPr>
        <w:t>月</w:t>
      </w:r>
      <w:r w:rsidRPr="00E4589B">
        <w:rPr>
          <w:rFonts w:hint="eastAsia"/>
        </w:rPr>
        <w:t>25</w:t>
      </w:r>
      <w:r w:rsidR="0096539C">
        <w:rPr>
          <w:rFonts w:hint="eastAsia"/>
        </w:rPr>
        <w:t>日低班智小朋友遊覽尖</w:t>
      </w:r>
      <w:proofErr w:type="gramStart"/>
      <w:r w:rsidR="0096539C">
        <w:rPr>
          <w:rFonts w:hint="eastAsia"/>
        </w:rPr>
        <w:t>沙咀</w:t>
      </w:r>
      <w:proofErr w:type="gramEnd"/>
      <w:r w:rsidRPr="00E4589B">
        <w:rPr>
          <w:rFonts w:hint="eastAsia"/>
        </w:rPr>
        <w:t>星光大道</w:t>
      </w:r>
      <w:r w:rsidR="0096539C">
        <w:rPr>
          <w:rFonts w:hint="eastAsia"/>
        </w:rPr>
        <w:t>，並乘坐</w:t>
      </w:r>
      <w:proofErr w:type="gramStart"/>
      <w:r w:rsidR="0096539C">
        <w:rPr>
          <w:rFonts w:hint="eastAsia"/>
        </w:rPr>
        <w:t>渡海小輪前往</w:t>
      </w:r>
      <w:proofErr w:type="gramEnd"/>
      <w:r w:rsidRPr="00E4589B">
        <w:rPr>
          <w:rFonts w:hint="eastAsia"/>
        </w:rPr>
        <w:t>灣仔</w:t>
      </w:r>
      <w:r w:rsidR="0096539C">
        <w:rPr>
          <w:rFonts w:hint="eastAsia"/>
        </w:rPr>
        <w:t>碼頭，我們於尖</w:t>
      </w:r>
      <w:proofErr w:type="gramStart"/>
      <w:r w:rsidR="0096539C">
        <w:rPr>
          <w:rFonts w:hint="eastAsia"/>
        </w:rPr>
        <w:t>沙咀</w:t>
      </w:r>
      <w:proofErr w:type="gramEnd"/>
      <w:r w:rsidR="0096539C">
        <w:rPr>
          <w:rFonts w:hint="eastAsia"/>
        </w:rPr>
        <w:t>維多利亞港岸邊的</w:t>
      </w:r>
      <w:r w:rsidRPr="00E4589B">
        <w:rPr>
          <w:rFonts w:hint="eastAsia"/>
        </w:rPr>
        <w:t>海濱長廊，欣賞太空館、鐘樓及香港藝術館的特別之處，亦眺望對岸的香港島建築物，如</w:t>
      </w:r>
      <w:proofErr w:type="gramStart"/>
      <w:r w:rsidR="0096539C">
        <w:rPr>
          <w:rFonts w:hint="eastAsia"/>
        </w:rPr>
        <w:t>﹕</w:t>
      </w:r>
      <w:proofErr w:type="gramEnd"/>
      <w:r w:rsidR="0096539C">
        <w:rPr>
          <w:rFonts w:hint="eastAsia"/>
        </w:rPr>
        <w:t>香港會議展覽中心、中銀大廈、摩天輪…</w:t>
      </w:r>
      <w:proofErr w:type="gramStart"/>
      <w:r w:rsidR="0096539C">
        <w:rPr>
          <w:rFonts w:hint="eastAsia"/>
        </w:rPr>
        <w:t>…</w:t>
      </w:r>
      <w:proofErr w:type="gramEnd"/>
      <w:r w:rsidR="0096539C">
        <w:rPr>
          <w:rFonts w:hint="eastAsia"/>
        </w:rPr>
        <w:t>等</w:t>
      </w:r>
      <w:r w:rsidRPr="00E4589B">
        <w:rPr>
          <w:rFonts w:hint="eastAsia"/>
        </w:rPr>
        <w:t>。小朋友特別喜歡跟老師和朋友們一起乘坐渡海小輪，</w:t>
      </w:r>
      <w:r w:rsidR="0096539C">
        <w:rPr>
          <w:rFonts w:hint="eastAsia"/>
        </w:rPr>
        <w:t>在海中欣賞維港景色之餘，亦能認識渡海小輪的設施，實在是一個難忘的學習經驗</w:t>
      </w:r>
      <w:bookmarkStart w:id="0" w:name="_GoBack"/>
      <w:bookmarkEnd w:id="0"/>
      <w:r w:rsidRPr="00E4589B">
        <w:rPr>
          <w:rFonts w:hint="eastAsia"/>
        </w:rPr>
        <w:t>。</w:t>
      </w:r>
    </w:p>
    <w:sectPr w:rsidR="00A76C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89B"/>
    <w:rsid w:val="005A7793"/>
    <w:rsid w:val="0096539C"/>
    <w:rsid w:val="00A5777A"/>
    <w:rsid w:val="00E4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A0D75"/>
  <w15:chartTrackingRefBased/>
  <w15:docId w15:val="{317CF788-BC7E-4D60-9625-6DBBDDE5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teacher37</dc:creator>
  <cp:keywords/>
  <dc:description/>
  <cp:lastModifiedBy>sup41</cp:lastModifiedBy>
  <cp:revision>2</cp:revision>
  <dcterms:created xsi:type="dcterms:W3CDTF">2024-07-03T04:20:00Z</dcterms:created>
  <dcterms:modified xsi:type="dcterms:W3CDTF">2024-07-17T06:00:00Z</dcterms:modified>
</cp:coreProperties>
</file>